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8" w:rsidRDefault="00A37078" w:rsidP="00A37078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kern w:val="36"/>
          <w:sz w:val="26"/>
          <w:szCs w:val="26"/>
        </w:rPr>
      </w:pPr>
    </w:p>
    <w:p w:rsidR="00A37078" w:rsidRDefault="00A37078" w:rsidP="00A37078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kern w:val="36"/>
          <w:sz w:val="26"/>
          <w:szCs w:val="26"/>
        </w:rPr>
      </w:pPr>
    </w:p>
    <w:p w:rsidR="00A37078" w:rsidRPr="00AE0D5A" w:rsidRDefault="00A37078" w:rsidP="00A37078">
      <w:pPr>
        <w:spacing w:after="0" w:line="273" w:lineRule="atLeast"/>
        <w:jc w:val="center"/>
        <w:textAlignment w:val="top"/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</w:rPr>
      </w:pPr>
      <w:r w:rsidRPr="00AE0D5A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</w:rPr>
        <w:t>Правила поведения Пациентов в ООО «32-Дент Элит»</w:t>
      </w:r>
    </w:p>
    <w:p w:rsidR="00A37078" w:rsidRPr="00037163" w:rsidRDefault="00A37078" w:rsidP="00A37078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kern w:val="36"/>
          <w:sz w:val="26"/>
          <w:szCs w:val="26"/>
        </w:rPr>
      </w:pPr>
    </w:p>
    <w:p w:rsidR="00A37078" w:rsidRPr="00037163" w:rsidRDefault="00A37078" w:rsidP="00A37078">
      <w:pPr>
        <w:spacing w:after="0" w:line="273" w:lineRule="atLeast"/>
        <w:jc w:val="center"/>
        <w:textAlignment w:val="top"/>
        <w:rPr>
          <w:rFonts w:ascii="inherit" w:eastAsia="Times New Roman" w:hAnsi="inherit" w:cs="Helvetica"/>
          <w:sz w:val="26"/>
          <w:szCs w:val="26"/>
        </w:rPr>
      </w:pPr>
      <w:r w:rsidRPr="0003716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</w:rPr>
        <w:t>ОБЩИЕ ПОЛОЖЕНИЯ</w:t>
      </w:r>
    </w:p>
    <w:p w:rsidR="00A37078" w:rsidRDefault="00A37078" w:rsidP="00A37078">
      <w:pPr>
        <w:spacing w:after="90" w:line="273" w:lineRule="atLeast"/>
        <w:ind w:firstLine="708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</w:p>
    <w:p w:rsidR="00A37078" w:rsidRDefault="00A37078" w:rsidP="00A37078">
      <w:pPr>
        <w:spacing w:after="90" w:line="273" w:lineRule="atLeast"/>
        <w:ind w:firstLine="708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037163">
        <w:rPr>
          <w:rFonts w:ascii="inherit" w:eastAsia="Times New Roman" w:hAnsi="inherit" w:cs="Helvetica"/>
          <w:sz w:val="26"/>
          <w:szCs w:val="26"/>
        </w:rPr>
        <w:t>Настоящие Правила разработаны в соответствии с Гражданским Кодексом Российской Федерации,</w:t>
      </w:r>
      <w:r>
        <w:rPr>
          <w:rFonts w:ascii="inherit" w:eastAsia="Times New Roman" w:hAnsi="inherit" w:cs="Helvetica"/>
          <w:sz w:val="26"/>
          <w:szCs w:val="26"/>
        </w:rPr>
        <w:t xml:space="preserve"> </w:t>
      </w:r>
      <w:proofErr w:type="spellStart"/>
      <w:r w:rsidRPr="00037163">
        <w:rPr>
          <w:rFonts w:ascii="inherit" w:eastAsia="Times New Roman" w:hAnsi="inherit" w:cs="Helvetica"/>
          <w:sz w:val="26"/>
          <w:szCs w:val="26"/>
        </w:rPr>
        <w:t>КоАП</w:t>
      </w:r>
      <w:proofErr w:type="spellEnd"/>
      <w:r w:rsidRPr="00037163">
        <w:rPr>
          <w:rFonts w:ascii="inherit" w:eastAsia="Times New Roman" w:hAnsi="inherit" w:cs="Helvetica"/>
          <w:sz w:val="26"/>
          <w:szCs w:val="26"/>
        </w:rPr>
        <w:t>,</w:t>
      </w:r>
      <w:r>
        <w:rPr>
          <w:rFonts w:ascii="inherit" w:eastAsia="Times New Roman" w:hAnsi="inherit" w:cs="Helvetica"/>
          <w:sz w:val="26"/>
          <w:szCs w:val="26"/>
        </w:rPr>
        <w:t xml:space="preserve"> Федеральными законами: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>
        <w:rPr>
          <w:rFonts w:ascii="inherit" w:eastAsia="Times New Roman" w:hAnsi="inherit" w:cs="Helvetica" w:hint="eastAsia"/>
          <w:sz w:val="26"/>
          <w:szCs w:val="26"/>
        </w:rPr>
        <w:t>от</w:t>
      </w:r>
      <w:r>
        <w:rPr>
          <w:rFonts w:ascii="inherit" w:eastAsia="Times New Roman" w:hAnsi="inherit" w:cs="Helvetica"/>
          <w:sz w:val="26"/>
          <w:szCs w:val="26"/>
        </w:rPr>
        <w:t xml:space="preserve"> 07.02.1992 N 2300-1 </w:t>
      </w:r>
      <w:r w:rsidRPr="00684C65">
        <w:rPr>
          <w:rFonts w:ascii="inherit" w:eastAsia="Times New Roman" w:hAnsi="inherit" w:cs="Helvetica"/>
          <w:sz w:val="26"/>
          <w:szCs w:val="26"/>
        </w:rPr>
        <w:t>"О защите прав потребителей"</w:t>
      </w:r>
      <w:r w:rsidRPr="00037163">
        <w:rPr>
          <w:rFonts w:ascii="inherit" w:eastAsia="Times New Roman" w:hAnsi="inherit" w:cs="Helvetica"/>
          <w:sz w:val="26"/>
          <w:szCs w:val="26"/>
        </w:rPr>
        <w:t xml:space="preserve">, 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037163">
        <w:rPr>
          <w:rFonts w:ascii="inherit" w:eastAsia="Times New Roman" w:hAnsi="inherit" w:cs="Helvetica"/>
          <w:sz w:val="26"/>
          <w:szCs w:val="26"/>
        </w:rPr>
        <w:t xml:space="preserve">от 21.11.2011 N 323-ФЗ «Об основах охраны здоровья граждан в Российской Федерации», 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684C65">
        <w:rPr>
          <w:rFonts w:ascii="inherit" w:eastAsia="Times New Roman" w:hAnsi="inherit" w:cs="Helvetica"/>
          <w:sz w:val="26"/>
          <w:szCs w:val="26"/>
        </w:rPr>
        <w:t>от 27 июля 2006г. №152-ФЗ «О персональных данных</w:t>
      </w:r>
      <w:r>
        <w:rPr>
          <w:rFonts w:ascii="inherit" w:eastAsia="Times New Roman" w:hAnsi="inherit" w:cs="Helvetica"/>
          <w:sz w:val="26"/>
          <w:szCs w:val="26"/>
        </w:rPr>
        <w:t>»;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684C65">
        <w:rPr>
          <w:rFonts w:ascii="inherit" w:eastAsia="Times New Roman" w:hAnsi="inherit" w:cs="Helvetica"/>
          <w:sz w:val="26"/>
          <w:szCs w:val="26"/>
        </w:rPr>
        <w:t>от 02.05.2006г. №59-ФЗ «О порядке рассмотрения обращений граждан Российской Федерации»,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>
        <w:rPr>
          <w:rFonts w:ascii="inherit" w:eastAsia="Times New Roman" w:hAnsi="inherit" w:cs="Helvetica"/>
          <w:sz w:val="26"/>
          <w:szCs w:val="26"/>
        </w:rPr>
        <w:t xml:space="preserve">от 23.02.2013 N 15-ФЗ </w:t>
      </w:r>
      <w:r w:rsidRPr="00684C65">
        <w:rPr>
          <w:rFonts w:ascii="inherit" w:eastAsia="Times New Roman" w:hAnsi="inherit" w:cs="Helvetica"/>
          <w:sz w:val="26"/>
          <w:szCs w:val="26"/>
        </w:rPr>
        <w:t>"Об охране здоровья граждан от воздействия окружающего табачного дыма и последствий потребления табака"</w:t>
      </w:r>
      <w:r>
        <w:rPr>
          <w:rFonts w:ascii="inherit" w:eastAsia="Times New Roman" w:hAnsi="inherit" w:cs="Helvetica"/>
          <w:sz w:val="26"/>
          <w:szCs w:val="26"/>
        </w:rPr>
        <w:t>;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684C65">
        <w:rPr>
          <w:rFonts w:ascii="inherit" w:eastAsia="Times New Roman" w:hAnsi="inherit" w:cs="Helvetica"/>
          <w:sz w:val="26"/>
          <w:szCs w:val="26"/>
        </w:rPr>
        <w:t>от 30.12.2001 N 195-ФЗ</w:t>
      </w:r>
      <w:r>
        <w:rPr>
          <w:rFonts w:ascii="inherit" w:eastAsia="Times New Roman" w:hAnsi="inherit" w:cs="Helvetica"/>
          <w:sz w:val="26"/>
          <w:szCs w:val="26"/>
        </w:rPr>
        <w:t xml:space="preserve"> </w:t>
      </w:r>
      <w:r w:rsidRPr="00684C65">
        <w:rPr>
          <w:rFonts w:ascii="inherit" w:eastAsia="Times New Roman" w:hAnsi="inherit" w:cs="Helvetica"/>
          <w:sz w:val="26"/>
          <w:szCs w:val="26"/>
        </w:rPr>
        <w:t>"Кодекс Российской Федерации об административных правонарушениях"</w:t>
      </w:r>
    </w:p>
    <w:p w:rsidR="00A37078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Приказ</w:t>
      </w:r>
      <w:r>
        <w:rPr>
          <w:rFonts w:ascii="inherit" w:eastAsia="Times New Roman" w:hAnsi="inherit" w:cs="Helvetica"/>
          <w:sz w:val="26"/>
          <w:szCs w:val="26"/>
        </w:rPr>
        <w:t>ом</w:t>
      </w:r>
      <w:r w:rsidRPr="002B244B">
        <w:rPr>
          <w:rFonts w:ascii="inherit" w:eastAsia="Times New Roman" w:hAnsi="inherit" w:cs="Helvetica"/>
          <w:sz w:val="26"/>
          <w:szCs w:val="26"/>
        </w:rPr>
        <w:t xml:space="preserve"> Минздр</w:t>
      </w:r>
      <w:r>
        <w:rPr>
          <w:rFonts w:ascii="inherit" w:eastAsia="Times New Roman" w:hAnsi="inherit" w:cs="Helvetica"/>
          <w:sz w:val="26"/>
          <w:szCs w:val="26"/>
        </w:rPr>
        <w:t xml:space="preserve">ава России от 29.06.2016 N 425н </w:t>
      </w:r>
      <w:r w:rsidRPr="002B244B">
        <w:rPr>
          <w:rFonts w:ascii="inherit" w:eastAsia="Times New Roman" w:hAnsi="inherit" w:cs="Helvetica"/>
          <w:sz w:val="26"/>
          <w:szCs w:val="26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A37078" w:rsidRPr="00037163" w:rsidRDefault="00A37078" w:rsidP="00A37078">
      <w:p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037163">
        <w:rPr>
          <w:rFonts w:ascii="inherit" w:eastAsia="Times New Roman" w:hAnsi="inherit" w:cs="Helvetica"/>
          <w:sz w:val="26"/>
          <w:szCs w:val="26"/>
        </w:rPr>
        <w:t>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</w:t>
      </w:r>
      <w:proofErr w:type="gramStart"/>
      <w:r w:rsidRPr="00037163">
        <w:rPr>
          <w:rFonts w:ascii="inherit" w:eastAsia="Times New Roman" w:hAnsi="inherit" w:cs="Helvetica"/>
          <w:sz w:val="26"/>
          <w:szCs w:val="26"/>
        </w:rPr>
        <w:t>ии</w:t>
      </w:r>
      <w:r>
        <w:rPr>
          <w:rFonts w:ascii="inherit" w:eastAsia="Times New Roman" w:hAnsi="inherit" w:cs="Helvetica"/>
          <w:color w:val="FF0000"/>
          <w:sz w:val="26"/>
          <w:szCs w:val="26"/>
        </w:rPr>
        <w:t xml:space="preserve"> ООО</w:t>
      </w:r>
      <w:proofErr w:type="gramEnd"/>
      <w:r>
        <w:rPr>
          <w:rFonts w:ascii="inherit" w:eastAsia="Times New Roman" w:hAnsi="inherit" w:cs="Helvetica"/>
          <w:color w:val="FF0000"/>
          <w:sz w:val="26"/>
          <w:szCs w:val="26"/>
        </w:rPr>
        <w:t xml:space="preserve"> </w:t>
      </w:r>
      <w:r>
        <w:rPr>
          <w:rFonts w:ascii="inherit" w:eastAsia="Times New Roman" w:hAnsi="inherit" w:cs="Helvetica" w:hint="eastAsia"/>
          <w:color w:val="FF0000"/>
          <w:sz w:val="26"/>
          <w:szCs w:val="26"/>
        </w:rPr>
        <w:t>«</w:t>
      </w:r>
      <w:r>
        <w:rPr>
          <w:rFonts w:ascii="inherit" w:eastAsia="Times New Roman" w:hAnsi="inherit" w:cs="Helvetica"/>
          <w:color w:val="FF0000"/>
          <w:sz w:val="26"/>
          <w:szCs w:val="26"/>
        </w:rPr>
        <w:t>32-Дент Элит</w:t>
      </w: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 xml:space="preserve">», </w:t>
      </w:r>
      <w:r w:rsidRPr="00037163">
        <w:rPr>
          <w:rFonts w:ascii="inherit" w:eastAsia="Times New Roman" w:hAnsi="inherit" w:cs="Helvetica"/>
          <w:sz w:val="26"/>
          <w:szCs w:val="26"/>
        </w:rPr>
        <w:t>иными нормативно-правовыми актами.</w:t>
      </w:r>
    </w:p>
    <w:p w:rsidR="00A37078" w:rsidRDefault="00A37078" w:rsidP="00A37078">
      <w:pPr>
        <w:spacing w:after="90" w:line="273" w:lineRule="atLeast"/>
        <w:ind w:firstLine="708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proofErr w:type="gramStart"/>
      <w:r w:rsidRPr="00037163">
        <w:rPr>
          <w:rFonts w:ascii="inherit" w:eastAsia="Times New Roman" w:hAnsi="inherit" w:cs="Helvetica"/>
          <w:sz w:val="26"/>
          <w:szCs w:val="26"/>
        </w:rPr>
        <w:t>Настоящие Правила определяют нормы поведения пациентов</w:t>
      </w:r>
      <w:r>
        <w:rPr>
          <w:rFonts w:ascii="inherit" w:eastAsia="Times New Roman" w:hAnsi="inherit" w:cs="Helvetica"/>
          <w:sz w:val="26"/>
          <w:szCs w:val="26"/>
        </w:rPr>
        <w:t xml:space="preserve"> и посетителей</w:t>
      </w:r>
      <w:r w:rsidRPr="00037163">
        <w:rPr>
          <w:rFonts w:ascii="inherit" w:eastAsia="Times New Roman" w:hAnsi="inherit" w:cs="Helvetica"/>
          <w:sz w:val="26"/>
          <w:szCs w:val="26"/>
        </w:rPr>
        <w:t xml:space="preserve"> в</w:t>
      </w:r>
      <w:r>
        <w:rPr>
          <w:rFonts w:ascii="inherit" w:eastAsia="Times New Roman" w:hAnsi="inherit" w:cs="Helvetica"/>
          <w:color w:val="FF0000"/>
          <w:sz w:val="26"/>
          <w:szCs w:val="26"/>
        </w:rPr>
        <w:t xml:space="preserve"> ООО «32-Дент Элит»</w:t>
      </w: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 xml:space="preserve"> </w:t>
      </w:r>
      <w:r w:rsidRPr="00037163">
        <w:rPr>
          <w:rFonts w:ascii="inherit" w:eastAsia="Times New Roman" w:hAnsi="inherit" w:cs="Helvetica"/>
          <w:sz w:val="26"/>
          <w:szCs w:val="26"/>
        </w:rPr>
        <w:t>при получении медицинских услуг</w:t>
      </w:r>
      <w:r>
        <w:rPr>
          <w:rFonts w:ascii="inherit" w:eastAsia="Times New Roman" w:hAnsi="inherit" w:cs="Helvetica"/>
          <w:sz w:val="26"/>
          <w:szCs w:val="26"/>
        </w:rPr>
        <w:t>, разработаны</w:t>
      </w:r>
      <w:r w:rsidRPr="00037163">
        <w:rPr>
          <w:rFonts w:ascii="inherit" w:eastAsia="Times New Roman" w:hAnsi="inherit" w:cs="Helvetica"/>
          <w:sz w:val="26"/>
          <w:szCs w:val="26"/>
        </w:rPr>
        <w:t xml:space="preserve"> с целью </w:t>
      </w:r>
      <w:r w:rsidRPr="0067757E">
        <w:rPr>
          <w:rFonts w:ascii="inherit" w:eastAsia="Times New Roman" w:hAnsi="inherit" w:cs="Helvetica"/>
          <w:sz w:val="26"/>
          <w:szCs w:val="26"/>
        </w:rPr>
        <w:t>создания благоприятных условий для получения медицинской помощи надлежащего качества,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</w:t>
      </w:r>
      <w:proofErr w:type="gramEnd"/>
      <w:r w:rsidRPr="0067757E">
        <w:rPr>
          <w:rFonts w:ascii="inherit" w:eastAsia="Times New Roman" w:hAnsi="inherit" w:cs="Helvetica"/>
          <w:sz w:val="26"/>
          <w:szCs w:val="26"/>
        </w:rPr>
        <w:t xml:space="preserve"> работников, пациентов и посетителей. Соблюдение настоящих Правил является обязательным для всех пациентов и посетителей.</w:t>
      </w:r>
    </w:p>
    <w:p w:rsidR="00A37078" w:rsidRPr="00AE0D5A" w:rsidRDefault="00A37078" w:rsidP="00A37078">
      <w:pPr>
        <w:spacing w:after="90" w:line="273" w:lineRule="atLeast"/>
        <w:ind w:firstLine="708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037163">
        <w:rPr>
          <w:rFonts w:ascii="Times New Roman" w:eastAsia="Times New Roman" w:hAnsi="Times New Roman"/>
          <w:sz w:val="26"/>
          <w:szCs w:val="26"/>
        </w:rPr>
        <w:t>Настоящие Правила размещаются для всеобщего ознакомления</w:t>
      </w:r>
      <w:r w:rsidRPr="00037163">
        <w:rPr>
          <w:rFonts w:ascii="Times New Roman" w:eastAsia="Times New Roman" w:hAnsi="Times New Roman"/>
          <w:color w:val="FF0000"/>
          <w:sz w:val="26"/>
          <w:szCs w:val="26"/>
        </w:rPr>
        <w:t xml:space="preserve"> в уголке потребителя, а также на сайте </w:t>
      </w:r>
      <w:r>
        <w:rPr>
          <w:rFonts w:ascii="Times New Roman" w:eastAsia="Times New Roman" w:hAnsi="Times New Roman"/>
          <w:color w:val="FF0000"/>
          <w:sz w:val="26"/>
          <w:szCs w:val="26"/>
        </w:rPr>
        <w:t>ООО «32-Дент Элит</w:t>
      </w:r>
      <w:r w:rsidRPr="00037163">
        <w:rPr>
          <w:rFonts w:ascii="Times New Roman" w:eastAsia="Times New Roman" w:hAnsi="Times New Roman"/>
          <w:color w:val="FF0000"/>
          <w:sz w:val="26"/>
          <w:szCs w:val="26"/>
        </w:rPr>
        <w:t>»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, Адрес сайта: </w:t>
      </w: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val="en-US"/>
        </w:rPr>
        <w:t>stm</w:t>
      </w:r>
      <w:proofErr w:type="spellEnd"/>
      <w:r w:rsidRPr="00311277">
        <w:rPr>
          <w:rFonts w:ascii="Times New Roman" w:eastAsia="Times New Roman" w:hAnsi="Times New Roman"/>
          <w:color w:val="FF0000"/>
          <w:sz w:val="26"/>
          <w:szCs w:val="26"/>
        </w:rPr>
        <w:t>32</w:t>
      </w:r>
      <w:r>
        <w:rPr>
          <w:rFonts w:ascii="Times New Roman" w:eastAsia="Times New Roman" w:hAnsi="Times New Roman"/>
          <w:color w:val="FF0000"/>
          <w:sz w:val="26"/>
          <w:szCs w:val="26"/>
          <w:lang w:val="en-US"/>
        </w:rPr>
        <w:t>dent</w:t>
      </w:r>
      <w:r w:rsidRPr="00311277">
        <w:rPr>
          <w:rFonts w:ascii="Times New Roman" w:eastAsia="Times New Roman" w:hAnsi="Times New Roman"/>
          <w:color w:val="FF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val="en-US"/>
        </w:rPr>
        <w:t>ru</w:t>
      </w:r>
      <w:proofErr w:type="spellEnd"/>
    </w:p>
    <w:p w:rsidR="00A37078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FF0000"/>
          <w:sz w:val="26"/>
          <w:szCs w:val="26"/>
          <w:bdr w:val="none" w:sz="0" w:space="0" w:color="auto" w:frame="1"/>
        </w:rPr>
      </w:pPr>
    </w:p>
    <w:p w:rsidR="00A37078" w:rsidRPr="002B244B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</w:rPr>
        <w:t>ПРАВА И ОБЯЗАННОСТИ ПАЦИЕНТА</w:t>
      </w:r>
    </w:p>
    <w:p w:rsidR="00A37078" w:rsidRDefault="00A37078" w:rsidP="00A37078">
      <w:pPr>
        <w:spacing w:after="90" w:line="273" w:lineRule="atLeast"/>
        <w:textAlignment w:val="top"/>
        <w:rPr>
          <w:rFonts w:ascii="inherit" w:eastAsia="Times New Roman" w:hAnsi="inherit" w:cs="Helvetica"/>
          <w:b/>
          <w:sz w:val="26"/>
          <w:szCs w:val="26"/>
        </w:rPr>
      </w:pPr>
      <w:r w:rsidRPr="0045403B">
        <w:rPr>
          <w:rFonts w:ascii="inherit" w:eastAsia="Times New Roman" w:hAnsi="inherit" w:cs="Helvetica"/>
          <w:b/>
          <w:sz w:val="26"/>
          <w:szCs w:val="26"/>
        </w:rPr>
        <w:t xml:space="preserve">Пациент имеет право </w:t>
      </w:r>
      <w:proofErr w:type="gramStart"/>
      <w:r w:rsidRPr="0045403B">
        <w:rPr>
          <w:rFonts w:ascii="inherit" w:eastAsia="Times New Roman" w:hAnsi="inherit" w:cs="Helvetica"/>
          <w:b/>
          <w:sz w:val="26"/>
          <w:szCs w:val="26"/>
        </w:rPr>
        <w:t>на</w:t>
      </w:r>
      <w:proofErr w:type="gramEnd"/>
      <w:r w:rsidRPr="0045403B">
        <w:rPr>
          <w:rFonts w:ascii="inherit" w:eastAsia="Times New Roman" w:hAnsi="inherit" w:cs="Helvetica"/>
          <w:b/>
          <w:sz w:val="26"/>
          <w:szCs w:val="26"/>
        </w:rPr>
        <w:t>: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45403B">
        <w:rPr>
          <w:rFonts w:ascii="inherit" w:eastAsia="Times New Roman" w:hAnsi="inherit" w:cs="Helvetica"/>
          <w:sz w:val="26"/>
          <w:szCs w:val="26"/>
        </w:rPr>
        <w:t>на уважительное и гуманное отношение со стороны медицинских работников и других лиц, участвующих в оказании медицинской помощи</w:t>
      </w:r>
      <w:r>
        <w:rPr>
          <w:rFonts w:ascii="inherit" w:eastAsia="Times New Roman" w:hAnsi="inherit" w:cs="Helvetica"/>
          <w:sz w:val="26"/>
          <w:szCs w:val="26"/>
        </w:rPr>
        <w:t>;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45403B">
        <w:rPr>
          <w:rFonts w:ascii="inherit" w:eastAsia="Times New Roman" w:hAnsi="inherit" w:cs="Helvetica"/>
          <w:sz w:val="26"/>
          <w:szCs w:val="26"/>
        </w:rPr>
        <w:t>на выбор врача и выбор медицинской организации в соответствии с</w:t>
      </w:r>
      <w:r>
        <w:rPr>
          <w:rFonts w:ascii="inherit" w:eastAsia="Times New Roman" w:hAnsi="inherit" w:cs="Helvetica"/>
          <w:sz w:val="26"/>
          <w:szCs w:val="26"/>
        </w:rPr>
        <w:t xml:space="preserve"> ФЗ от 21.11.2011г. № 323-ФЗ; </w:t>
      </w:r>
    </w:p>
    <w:p w:rsidR="00A37078" w:rsidRPr="0045403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45403B">
        <w:rPr>
          <w:rFonts w:ascii="inherit" w:eastAsia="Times New Roman" w:hAnsi="inherit" w:cs="Helvetica"/>
          <w:sz w:val="26"/>
          <w:szCs w:val="26"/>
        </w:rPr>
        <w:lastRenderedPageBreak/>
        <w:t>на перевод к другому лечащему врачу с разрешения руководителя учреждения при наличии согласия другого врача</w:t>
      </w:r>
      <w:r>
        <w:rPr>
          <w:rFonts w:ascii="inherit" w:eastAsia="Times New Roman" w:hAnsi="inherit" w:cs="Helvetica"/>
          <w:sz w:val="26"/>
          <w:szCs w:val="26"/>
        </w:rPr>
        <w:t>;</w:t>
      </w:r>
    </w:p>
    <w:p w:rsidR="00A37078" w:rsidRPr="0045403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профилактику, диагностику, лечение в медицинской организации, в условиях, соответствующих санитарно-гигиеническим требованиям;</w:t>
      </w:r>
    </w:p>
    <w:p w:rsidR="00A37078" w:rsidRPr="002B244B" w:rsidRDefault="00A37078" w:rsidP="00A37078">
      <w:pPr>
        <w:numPr>
          <w:ilvl w:val="0"/>
          <w:numId w:val="1"/>
        </w:numPr>
        <w:spacing w:after="90" w:line="273" w:lineRule="atLeast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получение консультаций врачей-специалистов;</w:t>
      </w:r>
    </w:p>
    <w:p w:rsidR="00A37078" w:rsidRPr="002B244B" w:rsidRDefault="00A37078" w:rsidP="00A37078">
      <w:pPr>
        <w:numPr>
          <w:ilvl w:val="0"/>
          <w:numId w:val="1"/>
        </w:numPr>
        <w:spacing w:after="90" w:line="273" w:lineRule="atLeast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37078" w:rsidRPr="002B244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37078" w:rsidRPr="002B244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2B244B">
        <w:rPr>
          <w:rFonts w:ascii="inherit" w:eastAsia="Times New Roman" w:hAnsi="inherit" w:cs="Helvetica"/>
          <w:sz w:val="26"/>
          <w:szCs w:val="26"/>
        </w:rPr>
        <w:t>защиту сведений, составляющих врачебную тайну пациента, а также персональных данных пациента;</w:t>
      </w:r>
    </w:p>
    <w:p w:rsidR="00A37078" w:rsidRPr="002B244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на отказ от медицинского вмешательства, госпитализации, за исключением случаев, предусмотренных законодательными актами;</w:t>
      </w:r>
    </w:p>
    <w:p w:rsidR="00A37078" w:rsidRPr="00037163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>возмещение вреда, причиненного здоровью при оказании ему медицинской помощи;</w:t>
      </w:r>
    </w:p>
    <w:p w:rsidR="00A37078" w:rsidRPr="00037163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>допуск к нему адвоката или законного представителя для защиты своих прав;</w:t>
      </w:r>
    </w:p>
    <w:p w:rsidR="00A37078" w:rsidRPr="00037163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37078" w:rsidRPr="00037163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получение медицинских документов, их копий и вы</w:t>
      </w:r>
      <w:r>
        <w:rPr>
          <w:rFonts w:ascii="inherit" w:eastAsia="Times New Roman" w:hAnsi="inherit" w:cs="Helvetica"/>
          <w:sz w:val="26"/>
          <w:szCs w:val="26"/>
        </w:rPr>
        <w:t xml:space="preserve">писок из медицинских документов. </w:t>
      </w:r>
      <w:proofErr w:type="gramStart"/>
      <w:r>
        <w:rPr>
          <w:rFonts w:ascii="inherit" w:eastAsia="Times New Roman" w:hAnsi="inherit" w:cs="Helvetica"/>
          <w:sz w:val="26"/>
          <w:szCs w:val="26"/>
        </w:rPr>
        <w:t>П</w:t>
      </w:r>
      <w:r w:rsidRPr="0045403B">
        <w:rPr>
          <w:rFonts w:ascii="inherit" w:eastAsia="Times New Roman" w:hAnsi="inherit" w:cs="Helvetica"/>
          <w:sz w:val="26"/>
          <w:szCs w:val="26"/>
        </w:rPr>
        <w:t>орядок и сроки предоставления медицинских документов (их копий) и выписок из них осуществляются в соответствии с приказом Министерства здравоохранения и социального развития Российской Федерации (</w:t>
      </w:r>
      <w:proofErr w:type="spellStart"/>
      <w:r w:rsidRPr="0045403B">
        <w:rPr>
          <w:rFonts w:ascii="inherit" w:eastAsia="Times New Roman" w:hAnsi="inherit" w:cs="Helvetica"/>
          <w:sz w:val="26"/>
          <w:szCs w:val="26"/>
        </w:rPr>
        <w:t>Минздравсоцразвития</w:t>
      </w:r>
      <w:proofErr w:type="spellEnd"/>
      <w:r w:rsidRPr="0045403B">
        <w:rPr>
          <w:rFonts w:ascii="inherit" w:eastAsia="Times New Roman" w:hAnsi="inherit" w:cs="Helvetica"/>
          <w:sz w:val="26"/>
          <w:szCs w:val="26"/>
        </w:rPr>
        <w:t xml:space="preserve"> России)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>
        <w:rPr>
          <w:rFonts w:ascii="inherit" w:eastAsia="Times New Roman" w:hAnsi="inherit" w:cs="Helvetica"/>
          <w:sz w:val="26"/>
          <w:szCs w:val="26"/>
        </w:rPr>
        <w:t xml:space="preserve"> </w:t>
      </w:r>
      <w:r w:rsidRPr="0045403B">
        <w:rPr>
          <w:rFonts w:ascii="inherit" w:eastAsia="Times New Roman" w:hAnsi="inherit" w:cs="Helvetica"/>
          <w:sz w:val="26"/>
          <w:szCs w:val="26"/>
        </w:rPr>
        <w:t>Предоставление сведений, составляющих врачебную тайну, в том числе копии медицинской карты амбулаторного больного, результаты</w:t>
      </w:r>
      <w:proofErr w:type="gramEnd"/>
      <w:r w:rsidRPr="0045403B">
        <w:rPr>
          <w:rFonts w:ascii="inherit" w:eastAsia="Times New Roman" w:hAnsi="inherit" w:cs="Helvetica"/>
          <w:sz w:val="26"/>
          <w:szCs w:val="26"/>
        </w:rPr>
        <w:t xml:space="preserve"> анализов, без согласия гражданина или его законного представителя допускается в соответствии с п. 4. ФЗ от 21.11.2011г. №323-ФЗ. Медицинские заключения должны быть выданы в срок, не превышающий 3 рабочих дней после окончания медицинских мероприятий. Сведения о выдаче гражданину справки, медицинского заключения либо их дубликатов вносятся в медицинскую документацию пациент</w:t>
      </w:r>
      <w:r>
        <w:rPr>
          <w:rFonts w:ascii="inherit" w:eastAsia="Times New Roman" w:hAnsi="inherit" w:cs="Helvetica"/>
          <w:sz w:val="26"/>
          <w:szCs w:val="26"/>
        </w:rPr>
        <w:t>а.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proofErr w:type="gramStart"/>
      <w:r w:rsidRPr="008735FB">
        <w:rPr>
          <w:rFonts w:ascii="inherit" w:eastAsia="Times New Roman" w:hAnsi="inherit" w:cs="Helvetica"/>
          <w:sz w:val="26"/>
          <w:szCs w:val="26"/>
        </w:rPr>
        <w:lastRenderedPageBreak/>
        <w:t>н</w:t>
      </w:r>
      <w:proofErr w:type="gramEnd"/>
      <w:r w:rsidRPr="008735FB">
        <w:rPr>
          <w:rFonts w:ascii="inherit" w:eastAsia="Times New Roman" w:hAnsi="inherit" w:cs="Helvetica"/>
          <w:sz w:val="26"/>
          <w:szCs w:val="26"/>
        </w:rPr>
        <w:t xml:space="preserve">а обжалование поставленного диагноза, применяемых методов обследования и лечения; </w:t>
      </w:r>
    </w:p>
    <w:p w:rsidR="00A37078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на обращение с жалобой к должностным лицам учреждения, в котором ему оказывается медицинская помощь, а также к должностным лицам государственных органов или в суд;</w:t>
      </w:r>
    </w:p>
    <w:p w:rsidR="00A37078" w:rsidRPr="0045403B" w:rsidRDefault="00A37078" w:rsidP="00A37078">
      <w:pPr>
        <w:numPr>
          <w:ilvl w:val="0"/>
          <w:numId w:val="1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на получение платных медицинских услуг в любом другом медицинском учреждении по выбору пациент</w:t>
      </w:r>
      <w:r>
        <w:rPr>
          <w:rFonts w:ascii="inherit" w:eastAsia="Times New Roman" w:hAnsi="inherit" w:cs="Helvetica"/>
          <w:sz w:val="26"/>
          <w:szCs w:val="26"/>
        </w:rPr>
        <w:t>а</w:t>
      </w:r>
      <w:r w:rsidRPr="008735FB">
        <w:rPr>
          <w:rFonts w:ascii="inherit" w:eastAsia="Times New Roman" w:hAnsi="inherit" w:cs="Helvetica"/>
          <w:sz w:val="26"/>
          <w:szCs w:val="26"/>
        </w:rPr>
        <w:t xml:space="preserve"> (ст. 84 Федерального закона Российской Федерации от 21 ноября 2011г. №323-ФЗ) и иных услуг в рамках программ добровольного медицинского страхования</w:t>
      </w:r>
    </w:p>
    <w:p w:rsidR="00A37078" w:rsidRPr="0045403B" w:rsidRDefault="00A37078" w:rsidP="00A37078">
      <w:pPr>
        <w:spacing w:after="90" w:line="273" w:lineRule="atLeast"/>
        <w:textAlignment w:val="top"/>
        <w:rPr>
          <w:rFonts w:ascii="inherit" w:eastAsia="Times New Roman" w:hAnsi="inherit" w:cs="Helvetica"/>
          <w:b/>
          <w:sz w:val="26"/>
          <w:szCs w:val="26"/>
        </w:rPr>
      </w:pPr>
      <w:r w:rsidRPr="0045403B">
        <w:rPr>
          <w:rFonts w:ascii="inherit" w:eastAsia="Times New Roman" w:hAnsi="inherit" w:cs="Helvetica"/>
          <w:b/>
          <w:sz w:val="26"/>
          <w:szCs w:val="26"/>
        </w:rPr>
        <w:t>Пациент обязан:</w:t>
      </w:r>
    </w:p>
    <w:p w:rsidR="00A37078" w:rsidRDefault="00A37078" w:rsidP="00A37078">
      <w:pPr>
        <w:numPr>
          <w:ilvl w:val="0"/>
          <w:numId w:val="3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ознакомиться с Правилами поведения пациентов, с наличием врачей специалистов, видами оказываемой медицинской помощи, графиком работы</w:t>
      </w:r>
      <w:r>
        <w:rPr>
          <w:rFonts w:ascii="inherit" w:eastAsia="Times New Roman" w:hAnsi="inherit" w:cs="Helvetica"/>
          <w:sz w:val="26"/>
          <w:szCs w:val="26"/>
        </w:rPr>
        <w:t xml:space="preserve"> медицинского учреждения</w:t>
      </w:r>
      <w:r w:rsidRPr="00AD4DF7">
        <w:rPr>
          <w:rFonts w:ascii="inherit" w:eastAsia="Times New Roman" w:hAnsi="inherit" w:cs="Helvetica"/>
          <w:sz w:val="26"/>
          <w:szCs w:val="26"/>
        </w:rPr>
        <w:t>;</w:t>
      </w:r>
    </w:p>
    <w:p w:rsidR="00A37078" w:rsidRPr="00AD4DF7" w:rsidRDefault="00A37078" w:rsidP="00A37078">
      <w:pPr>
        <w:numPr>
          <w:ilvl w:val="0"/>
          <w:numId w:val="3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AD4DF7">
        <w:rPr>
          <w:rFonts w:ascii="inherit" w:eastAsia="Times New Roman" w:hAnsi="inherit" w:cs="Helvetica"/>
          <w:color w:val="FF0000"/>
          <w:sz w:val="26"/>
          <w:szCs w:val="26"/>
        </w:rPr>
        <w:t>предъявить документ удостоверяющий личность (ст. 73, 79 Федерального закона Российской Федерации от 21 ноября 2011г. №323-ФЗ, п.3 ст.14 главы 3 Федерального закона Российской Федерации от 27 июля 2006 г. N152-ФЗ);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принимать меры к сохранению и укреплению своего здоровья;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в случаях, предусмотренных законодательств</w:t>
      </w:r>
      <w:r>
        <w:rPr>
          <w:rFonts w:ascii="inherit" w:eastAsia="Times New Roman" w:hAnsi="inherit" w:cs="Helvetica"/>
          <w:sz w:val="26"/>
          <w:szCs w:val="26"/>
        </w:rPr>
        <w:t xml:space="preserve">ом Российской Федерации, </w:t>
      </w:r>
      <w:proofErr w:type="gramStart"/>
      <w:r>
        <w:rPr>
          <w:rFonts w:ascii="inherit" w:eastAsia="Times New Roman" w:hAnsi="inherit" w:cs="Helvetica"/>
          <w:sz w:val="26"/>
          <w:szCs w:val="26"/>
        </w:rPr>
        <w:t>обязан</w:t>
      </w:r>
      <w:proofErr w:type="gramEnd"/>
      <w:r w:rsidRPr="008735FB">
        <w:rPr>
          <w:rFonts w:ascii="inherit" w:eastAsia="Times New Roman" w:hAnsi="inherit" w:cs="Helvetica"/>
          <w:sz w:val="26"/>
          <w:szCs w:val="26"/>
        </w:rPr>
        <w:t xml:space="preserve"> проходить медицинские осмотры, а граждане</w:t>
      </w:r>
      <w:r>
        <w:rPr>
          <w:rFonts w:ascii="inherit" w:eastAsia="Times New Roman" w:hAnsi="inherit" w:cs="Helvetica"/>
          <w:sz w:val="26"/>
          <w:szCs w:val="26"/>
        </w:rPr>
        <w:t xml:space="preserve"> (пациенты)</w:t>
      </w:r>
      <w:r w:rsidRPr="008735FB">
        <w:rPr>
          <w:rFonts w:ascii="inherit" w:eastAsia="Times New Roman" w:hAnsi="inherit" w:cs="Helvetica"/>
          <w:sz w:val="26"/>
          <w:szCs w:val="26"/>
        </w:rPr>
        <w:t>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</w:t>
      </w:r>
      <w:r>
        <w:rPr>
          <w:rFonts w:ascii="inherit" w:eastAsia="Times New Roman" w:hAnsi="inherit" w:cs="Helvetica"/>
          <w:sz w:val="26"/>
          <w:szCs w:val="26"/>
        </w:rPr>
        <w:t>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своевременно обращаться за медицинской помощью</w:t>
      </w:r>
      <w:r>
        <w:rPr>
          <w:rFonts w:ascii="inherit" w:eastAsia="Times New Roman" w:hAnsi="inherit" w:cs="Helvetica"/>
          <w:sz w:val="26"/>
          <w:szCs w:val="26"/>
        </w:rPr>
        <w:t>;</w:t>
      </w:r>
    </w:p>
    <w:p w:rsidR="00A37078" w:rsidRPr="008735FB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находясь на лечении, соблюдать режим лечения,</w:t>
      </w:r>
      <w:r w:rsidRPr="00037163">
        <w:rPr>
          <w:rFonts w:ascii="inherit" w:eastAsia="Times New Roman" w:hAnsi="inherit" w:cs="Helvetica"/>
          <w:color w:val="FF0000"/>
          <w:sz w:val="26"/>
          <w:szCs w:val="26"/>
        </w:rPr>
        <w:t xml:space="preserve"> в том числе определенный на период его временной нетрудоспособности, </w:t>
      </w:r>
      <w:r w:rsidRPr="00AD4DF7">
        <w:rPr>
          <w:rFonts w:ascii="inherit" w:eastAsia="Times New Roman" w:hAnsi="inherit" w:cs="Helvetica"/>
          <w:sz w:val="26"/>
          <w:szCs w:val="26"/>
        </w:rPr>
        <w:t>и правила поведения пациента в медицинской организации;</w:t>
      </w:r>
      <w:r w:rsidRPr="008735FB">
        <w:rPr>
          <w:rFonts w:ascii="inherit" w:eastAsia="Times New Roman" w:hAnsi="inherit" w:cs="Helvetica"/>
          <w:sz w:val="26"/>
          <w:szCs w:val="26"/>
        </w:rPr>
        <w:t xml:space="preserve"> 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735FB">
        <w:rPr>
          <w:rFonts w:ascii="inherit" w:eastAsia="Times New Roman" w:hAnsi="inherit" w:cs="Helvetica"/>
          <w:color w:val="FF0000"/>
          <w:sz w:val="26"/>
          <w:szCs w:val="26"/>
        </w:rPr>
        <w:t>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</w:t>
      </w:r>
    </w:p>
    <w:p w:rsidR="00A37078" w:rsidRPr="008735FB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>не предпринимать действий, способных нарушить права других пациентов и медицинских работников;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проявлять в общении с медицинскими работниками уважение;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являться на лечение в установленное</w:t>
      </w:r>
      <w:r>
        <w:rPr>
          <w:rFonts w:ascii="inherit" w:eastAsia="Times New Roman" w:hAnsi="inherit" w:cs="Helvetica"/>
          <w:sz w:val="26"/>
          <w:szCs w:val="26"/>
        </w:rPr>
        <w:t xml:space="preserve"> и согласованное с врачом время </w:t>
      </w:r>
      <w:r w:rsidRPr="008735FB">
        <w:rPr>
          <w:rFonts w:ascii="inherit" w:eastAsia="Times New Roman" w:hAnsi="inherit" w:cs="Helvetica"/>
          <w:sz w:val="26"/>
          <w:szCs w:val="26"/>
        </w:rPr>
        <w:t>по предварительной записи в соответствии с установленным графиком их работы;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8735FB">
        <w:rPr>
          <w:rFonts w:ascii="inherit" w:eastAsia="Times New Roman" w:hAnsi="inherit" w:cs="Helvetica"/>
          <w:sz w:val="26"/>
          <w:szCs w:val="26"/>
        </w:rPr>
        <w:t xml:space="preserve">своевременно являться на прием и предупреждать </w:t>
      </w:r>
      <w:r>
        <w:rPr>
          <w:rFonts w:ascii="inherit" w:eastAsia="Times New Roman" w:hAnsi="inherit" w:cs="Helvetica"/>
          <w:sz w:val="26"/>
          <w:szCs w:val="26"/>
        </w:rPr>
        <w:t xml:space="preserve">о невозможности явки на приём; 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сообщать врачу всю информацию, необходимую для постановки диагноза и лечения заболевания;</w:t>
      </w:r>
    </w:p>
    <w:p w:rsidR="00A37078" w:rsidRPr="008F1040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 xml:space="preserve">информировать лечащего врача </w:t>
      </w:r>
      <w:r>
        <w:rPr>
          <w:rFonts w:ascii="inherit" w:eastAsia="Times New Roman" w:hAnsi="inherit" w:cs="Helvetica"/>
          <w:sz w:val="26"/>
          <w:szCs w:val="26"/>
        </w:rPr>
        <w:t xml:space="preserve">и сообщать достоверную информацию о состоянии своего здоровья, </w:t>
      </w:r>
      <w:r w:rsidRPr="00AD4DF7">
        <w:rPr>
          <w:rFonts w:ascii="inherit" w:eastAsia="Times New Roman" w:hAnsi="inherit" w:cs="Helvetica"/>
          <w:sz w:val="26"/>
          <w:szCs w:val="26"/>
        </w:rPr>
        <w:t xml:space="preserve">о перенесенных заболеваниях, известных ему </w:t>
      </w:r>
      <w:r w:rsidRPr="00AD4DF7">
        <w:rPr>
          <w:rFonts w:ascii="inherit" w:eastAsia="Times New Roman" w:hAnsi="inherit" w:cs="Helvetica"/>
          <w:sz w:val="26"/>
          <w:szCs w:val="26"/>
        </w:rPr>
        <w:lastRenderedPageBreak/>
        <w:t>аллергическ</w:t>
      </w:r>
      <w:r>
        <w:rPr>
          <w:rFonts w:ascii="inherit" w:eastAsia="Times New Roman" w:hAnsi="inherit" w:cs="Helvetica"/>
          <w:sz w:val="26"/>
          <w:szCs w:val="26"/>
        </w:rPr>
        <w:t xml:space="preserve">их реакциях, противопоказаниях </w:t>
      </w:r>
      <w:r w:rsidRPr="008F1040">
        <w:rPr>
          <w:rFonts w:ascii="inherit" w:eastAsia="Times New Roman" w:hAnsi="inherit" w:cs="Helvetica"/>
          <w:sz w:val="26"/>
          <w:szCs w:val="26"/>
        </w:rPr>
        <w:t>к применению лекарственных средств, ранее перенесенны</w:t>
      </w:r>
      <w:r>
        <w:rPr>
          <w:rFonts w:ascii="inherit" w:eastAsia="Times New Roman" w:hAnsi="inherit" w:cs="Helvetica"/>
          <w:sz w:val="26"/>
          <w:szCs w:val="26"/>
        </w:rPr>
        <w:t xml:space="preserve">х и наследственных заболеваниях, </w:t>
      </w:r>
      <w:r w:rsidRPr="008F1040">
        <w:rPr>
          <w:rFonts w:ascii="inherit" w:eastAsia="Times New Roman" w:hAnsi="inherit" w:cs="Helvetica"/>
          <w:sz w:val="26"/>
          <w:szCs w:val="26"/>
        </w:rPr>
        <w:t>представить иные сведения, которые могут сказаться на качестве услуг;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AD4DF7">
        <w:rPr>
          <w:rFonts w:ascii="inherit" w:eastAsia="Times New Roman" w:hAnsi="inherit" w:cs="Helvetica"/>
          <w:color w:val="FF0000"/>
          <w:sz w:val="26"/>
          <w:szCs w:val="26"/>
        </w:rPr>
        <w:t>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</w:t>
      </w:r>
      <w:r>
        <w:rPr>
          <w:rFonts w:ascii="inherit" w:eastAsia="Times New Roman" w:hAnsi="inherit" w:cs="Helvetica"/>
          <w:color w:val="FF0000"/>
          <w:sz w:val="26"/>
          <w:szCs w:val="26"/>
        </w:rPr>
        <w:t xml:space="preserve">ии от 21 ноября 2011г. №323-ФЗ), </w:t>
      </w: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а также свой отказ от медицинского вмешательства или о его прекращении;</w:t>
      </w:r>
    </w:p>
    <w:p w:rsidR="00A37078" w:rsidRPr="0045403B" w:rsidRDefault="00A37078" w:rsidP="00A37078">
      <w:pPr>
        <w:numPr>
          <w:ilvl w:val="0"/>
          <w:numId w:val="2"/>
        </w:numPr>
        <w:spacing w:after="160" w:line="259" w:lineRule="auto"/>
        <w:jc w:val="both"/>
        <w:rPr>
          <w:rFonts w:ascii="inherit" w:eastAsia="Times New Roman" w:hAnsi="inherit" w:cs="Helvetica"/>
          <w:color w:val="FF0000"/>
          <w:sz w:val="26"/>
          <w:szCs w:val="26"/>
        </w:rPr>
      </w:pPr>
      <w:proofErr w:type="gramStart"/>
      <w:r w:rsidRPr="0045403B">
        <w:rPr>
          <w:rFonts w:ascii="inherit" w:eastAsia="Times New Roman" w:hAnsi="inherit" w:cs="Helvetica"/>
          <w:color w:val="FF0000"/>
          <w:sz w:val="26"/>
          <w:szCs w:val="26"/>
        </w:rPr>
        <w:t>дать информированное добровольное письменное согласие на получение платных медицинских услуги в установленном законодательством Российской Федерации об охране здоровья граждан порядке;</w:t>
      </w:r>
      <w:proofErr w:type="gramEnd"/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ознакомиться с рекомендованным планом лечения и соблюдать его;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своевременно и неукоснительно выполнять все предписания лечащего врача;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соблюдать рекомендуемую врачом диету;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своевременно и неукоснительно выполнять все предписания лечащего врача;</w:t>
      </w:r>
    </w:p>
    <w:p w:rsidR="00A37078" w:rsidRPr="008F1040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немедленно информировать лечащего врача об изменении</w:t>
      </w:r>
      <w:r>
        <w:rPr>
          <w:rFonts w:ascii="inherit" w:eastAsia="Times New Roman" w:hAnsi="inherit" w:cs="Helvetica"/>
          <w:sz w:val="26"/>
          <w:szCs w:val="26"/>
        </w:rPr>
        <w:t xml:space="preserve"> (ухудшении)</w:t>
      </w:r>
      <w:r w:rsidRPr="00AD4DF7">
        <w:rPr>
          <w:rFonts w:ascii="inherit" w:eastAsia="Times New Roman" w:hAnsi="inherit" w:cs="Helvetica"/>
          <w:sz w:val="26"/>
          <w:szCs w:val="26"/>
        </w:rPr>
        <w:t xml:space="preserve"> состояния своего здоровья в процессе диагностики и лечения;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посещать подразделения и медицинские кабинеты в соответствии с установленным графиком их работы, указанными в направлении датой и временем;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при посещении медицинской организации переобуваться в сменную обувь или надевать на обувь бахилы;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соблюдать тишину в кабинетах и коридорах, выключать мобильный телефон</w:t>
      </w:r>
      <w:r>
        <w:rPr>
          <w:rFonts w:ascii="inherit" w:eastAsia="Times New Roman" w:hAnsi="inherit" w:cs="Helvetica"/>
          <w:color w:val="FF0000"/>
          <w:sz w:val="26"/>
          <w:szCs w:val="26"/>
        </w:rPr>
        <w:t>;</w:t>
      </w:r>
    </w:p>
    <w:p w:rsidR="00A37078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соблюдать санитарно-противоэпидемиологический режим (гигиену; бахилы, салфетки после инъекций сбрасывать в специальную ёмкость, входить в кабинеты в сменной обуви (бахилах), верхнюю одежду оставлять в гардеробе);</w:t>
      </w:r>
    </w:p>
    <w:p w:rsidR="00A37078" w:rsidRPr="008F1040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color w:val="FF0000"/>
          <w:sz w:val="26"/>
          <w:szCs w:val="26"/>
        </w:rPr>
      </w:pP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соблюдать требования пожарной безопасности, при обнаружении источников пожара, иных угроз немедленно сообщить об этом де</w:t>
      </w:r>
      <w:r>
        <w:rPr>
          <w:rFonts w:ascii="inherit" w:eastAsia="Times New Roman" w:hAnsi="inherit" w:cs="Helvetica"/>
          <w:color w:val="FF0000"/>
          <w:sz w:val="26"/>
          <w:szCs w:val="26"/>
        </w:rPr>
        <w:t>журному администратору (любому работнику медицинского учреждения</w:t>
      </w:r>
      <w:r w:rsidRPr="008F1040">
        <w:rPr>
          <w:rFonts w:ascii="inherit" w:eastAsia="Times New Roman" w:hAnsi="inherit" w:cs="Helvetica"/>
          <w:color w:val="FF0000"/>
          <w:sz w:val="26"/>
          <w:szCs w:val="26"/>
        </w:rPr>
        <w:t>);</w:t>
      </w:r>
    </w:p>
    <w:p w:rsidR="00A37078" w:rsidRPr="00AD4DF7" w:rsidRDefault="00A37078" w:rsidP="00A37078">
      <w:pPr>
        <w:numPr>
          <w:ilvl w:val="0"/>
          <w:numId w:val="2"/>
        </w:numPr>
        <w:spacing w:after="90" w:line="273" w:lineRule="atLeast"/>
        <w:jc w:val="both"/>
        <w:textAlignment w:val="top"/>
        <w:rPr>
          <w:rFonts w:ascii="inherit" w:eastAsia="Times New Roman" w:hAnsi="inherit" w:cs="Helvetica"/>
          <w:sz w:val="26"/>
          <w:szCs w:val="26"/>
        </w:rPr>
      </w:pPr>
      <w:r w:rsidRPr="00AD4DF7">
        <w:rPr>
          <w:rFonts w:ascii="inherit" w:eastAsia="Times New Roman" w:hAnsi="inherit" w:cs="Helvetica"/>
          <w:sz w:val="26"/>
          <w:szCs w:val="26"/>
        </w:rPr>
        <w:t>бережно относиться к имуществу медицинской организации, соблюдать чистоту и тишину в помещениях.</w:t>
      </w:r>
    </w:p>
    <w:p w:rsidR="00A37078" w:rsidRPr="008F1040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</w:pPr>
    </w:p>
    <w:p w:rsidR="00A37078" w:rsidRPr="008F1040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sz w:val="21"/>
          <w:szCs w:val="21"/>
        </w:rPr>
      </w:pPr>
      <w:r w:rsidRPr="008F1040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ПАЦИЕНТАМ ЗАПРЕЩАЕТСЯ:</w:t>
      </w:r>
    </w:p>
    <w:p w:rsidR="00A37078" w:rsidRPr="00F413F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F413F9">
        <w:rPr>
          <w:rFonts w:ascii="Times New Roman" w:eastAsia="Times New Roman" w:hAnsi="Times New Roman"/>
          <w:sz w:val="26"/>
          <w:szCs w:val="26"/>
        </w:rPr>
        <w:t>Проносить в здания и служебные помещения медицинской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A37078" w:rsidRPr="00F413F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F413F9">
        <w:rPr>
          <w:rFonts w:ascii="Times New Roman" w:eastAsia="Times New Roman" w:hAnsi="Times New Roman"/>
          <w:sz w:val="26"/>
          <w:szCs w:val="26"/>
        </w:rPr>
        <w:lastRenderedPageBreak/>
        <w:t>Проносить в здания и служебные помещения медицинской организации крупногабаритные предметы (в т.ч. хозяйственные сумки, рюкзаки, вещевые мешки, чемоданы, корзины и т.п.);</w:t>
      </w:r>
    </w:p>
    <w:p w:rsidR="00A37078" w:rsidRPr="00F413F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F413F9">
        <w:rPr>
          <w:rFonts w:ascii="Times New Roman" w:eastAsia="Times New Roman" w:hAnsi="Times New Roman"/>
          <w:sz w:val="26"/>
          <w:szCs w:val="26"/>
        </w:rPr>
        <w:t>Находиться в служебных помещениях медицинской организации без разрешения администрации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и лечащего врача</w:t>
      </w:r>
      <w:r w:rsidRPr="00F413F9">
        <w:rPr>
          <w:rFonts w:ascii="Times New Roman" w:eastAsia="Times New Roman" w:hAnsi="Times New Roman"/>
          <w:sz w:val="26"/>
          <w:szCs w:val="26"/>
        </w:rPr>
        <w:t>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Курить </w:t>
      </w:r>
      <w:r w:rsidRPr="00723A3B">
        <w:rPr>
          <w:rFonts w:ascii="Times New Roman" w:eastAsia="Times New Roman" w:hAnsi="Times New Roman"/>
          <w:sz w:val="26"/>
          <w:szCs w:val="26"/>
        </w:rPr>
        <w:t xml:space="preserve">в помещениях и на территории, прилегающей </w:t>
      </w:r>
      <w:r>
        <w:rPr>
          <w:rFonts w:ascii="Times New Roman" w:eastAsia="Times New Roman" w:hAnsi="Times New Roman"/>
          <w:sz w:val="26"/>
          <w:szCs w:val="26"/>
        </w:rPr>
        <w:t>к зданию медицинской организации</w:t>
      </w:r>
      <w:r w:rsidRPr="00723A3B">
        <w:rPr>
          <w:rFonts w:ascii="Times New Roman" w:eastAsia="Times New Roman" w:hAnsi="Times New Roman"/>
          <w:sz w:val="26"/>
          <w:szCs w:val="26"/>
        </w:rPr>
        <w:t>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Громко разговаривать</w:t>
      </w:r>
      <w:r w:rsidRPr="00723A3B">
        <w:rPr>
          <w:rFonts w:ascii="Times New Roman" w:eastAsia="Times New Roman" w:hAnsi="Times New Roman"/>
          <w:sz w:val="26"/>
          <w:szCs w:val="26"/>
        </w:rPr>
        <w:t>, в том числе по мобильному телефону шуметь, хлопать дверями</w:t>
      </w:r>
      <w:r w:rsidRPr="00B736E9">
        <w:rPr>
          <w:rFonts w:ascii="Times New Roman" w:eastAsia="Times New Roman" w:hAnsi="Times New Roman"/>
          <w:sz w:val="26"/>
          <w:szCs w:val="26"/>
        </w:rPr>
        <w:t>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Оставлять малолетних детей без присмотра;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Выносить из медицинской организации документы, полученные для ознакомления;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Изымать какие-либо документы из медицинских карт, со стендов и из папок информационных стендов;</w:t>
      </w:r>
    </w:p>
    <w:p w:rsidR="00A37078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Размещать в помещениях медицинского учреждения объявления (рекламу) без разрешения администрации;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8172A8">
        <w:rPr>
          <w:rFonts w:ascii="Times New Roman" w:eastAsia="Times New Roman" w:hAnsi="Times New Roman"/>
          <w:sz w:val="26"/>
          <w:szCs w:val="26"/>
        </w:rPr>
        <w:t xml:space="preserve">выполнять в функции торговых агентов, представителей </w:t>
      </w:r>
      <w:r>
        <w:rPr>
          <w:rFonts w:ascii="Times New Roman" w:eastAsia="Times New Roman" w:hAnsi="Times New Roman"/>
          <w:sz w:val="26"/>
          <w:szCs w:val="26"/>
        </w:rPr>
        <w:t>и находиться в помещениях медицинской организации</w:t>
      </w:r>
      <w:r w:rsidRPr="008172A8">
        <w:rPr>
          <w:rFonts w:ascii="Times New Roman" w:eastAsia="Times New Roman" w:hAnsi="Times New Roman"/>
          <w:sz w:val="26"/>
          <w:szCs w:val="26"/>
        </w:rPr>
        <w:t xml:space="preserve"> в иных коммерческих целях;</w:t>
      </w:r>
    </w:p>
    <w:p w:rsidR="00A37078" w:rsidRPr="00F413F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</w:rPr>
        <w:t>Производить фото,</w:t>
      </w:r>
      <w:r w:rsidRPr="00F413F9">
        <w:rPr>
          <w:rFonts w:ascii="Times New Roman" w:eastAsia="Times New Roman" w:hAnsi="Times New Roman"/>
          <w:color w:val="FF0000"/>
          <w:sz w:val="26"/>
          <w:szCs w:val="26"/>
        </w:rPr>
        <w:t xml:space="preserve"> видеосъемку</w:t>
      </w:r>
      <w:r>
        <w:rPr>
          <w:rFonts w:ascii="Times New Roman" w:eastAsia="Times New Roman" w:hAnsi="Times New Roman"/>
          <w:color w:val="FF0000"/>
          <w:sz w:val="26"/>
          <w:szCs w:val="26"/>
        </w:rPr>
        <w:t>, звукозапись</w:t>
      </w:r>
      <w:r w:rsidRPr="00F413F9">
        <w:rPr>
          <w:rFonts w:ascii="Times New Roman" w:eastAsia="Times New Roman" w:hAnsi="Times New Roman"/>
          <w:color w:val="FF0000"/>
          <w:sz w:val="26"/>
          <w:szCs w:val="26"/>
        </w:rPr>
        <w:t xml:space="preserve"> без предварительного разрешения </w:t>
      </w:r>
      <w:r>
        <w:rPr>
          <w:rFonts w:ascii="Times New Roman" w:eastAsia="Times New Roman" w:hAnsi="Times New Roman"/>
          <w:color w:val="FF0000"/>
          <w:sz w:val="26"/>
          <w:szCs w:val="26"/>
        </w:rPr>
        <w:t>администрации медицинского учреждения</w:t>
      </w:r>
      <w:r w:rsidRPr="00F413F9">
        <w:rPr>
          <w:rFonts w:ascii="Times New Roman" w:eastAsia="Times New Roman" w:hAnsi="Times New Roman"/>
          <w:color w:val="FF0000"/>
          <w:sz w:val="26"/>
          <w:szCs w:val="26"/>
        </w:rPr>
        <w:t>;</w:t>
      </w:r>
    </w:p>
    <w:p w:rsidR="00A37078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Находиться в помещениях медицинской организации в верхней одежде, грязной обуви;</w:t>
      </w:r>
    </w:p>
    <w:p w:rsidR="00A37078" w:rsidRPr="00B736E9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8172A8">
        <w:rPr>
          <w:rFonts w:ascii="Times New Roman" w:eastAsia="Times New Roman" w:hAnsi="Times New Roman"/>
          <w:sz w:val="26"/>
          <w:szCs w:val="26"/>
        </w:rPr>
        <w:t>ставлять в верхней одежде, большие суммы денег, ценные</w:t>
      </w:r>
      <w:r>
        <w:rPr>
          <w:rFonts w:ascii="Times New Roman" w:eastAsia="Times New Roman" w:hAnsi="Times New Roman"/>
          <w:sz w:val="26"/>
          <w:szCs w:val="26"/>
        </w:rPr>
        <w:t xml:space="preserve"> вещи, украшения; А</w:t>
      </w:r>
      <w:r w:rsidRPr="008172A8">
        <w:rPr>
          <w:rFonts w:ascii="Times New Roman" w:eastAsia="Times New Roman" w:hAnsi="Times New Roman"/>
          <w:sz w:val="26"/>
          <w:szCs w:val="26"/>
        </w:rPr>
        <w:t>дминистрация за сохранность ценных вещей, оставленных в гардеробе ответственности, не несёт</w:t>
      </w:r>
      <w:r>
        <w:rPr>
          <w:rFonts w:ascii="Times New Roman" w:eastAsia="Times New Roman" w:hAnsi="Times New Roman"/>
          <w:sz w:val="26"/>
          <w:szCs w:val="26"/>
        </w:rPr>
        <w:t xml:space="preserve">; </w:t>
      </w:r>
      <w:r w:rsidRPr="008172A8">
        <w:rPr>
          <w:rFonts w:ascii="Times New Roman" w:eastAsia="Times New Roman" w:hAnsi="Times New Roman"/>
          <w:color w:val="FF0000"/>
          <w:sz w:val="26"/>
          <w:szCs w:val="26"/>
        </w:rPr>
        <w:t>ПОВЕСИТЬ ОБЬЯВЛЕНИЕ НА ГАРДЕРОБЕ</w:t>
      </w:r>
      <w:proofErr w:type="gramStart"/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B22D48">
        <w:rPr>
          <w:rFonts w:ascii="Times New Roman" w:eastAsia="Times New Roman" w:hAnsi="Times New Roman"/>
          <w:color w:val="FF0000"/>
          <w:sz w:val="26"/>
          <w:szCs w:val="26"/>
        </w:rPr>
        <w:t>З</w:t>
      </w:r>
      <w:proofErr w:type="gramEnd"/>
      <w:r w:rsidRPr="00B22D48">
        <w:rPr>
          <w:rFonts w:ascii="Times New Roman" w:eastAsia="Times New Roman" w:hAnsi="Times New Roman"/>
          <w:color w:val="FF0000"/>
          <w:sz w:val="26"/>
          <w:szCs w:val="26"/>
        </w:rPr>
        <w:t>а деньги и ценные вещи, оставленные в карманах, адм</w:t>
      </w:r>
      <w:r>
        <w:rPr>
          <w:rFonts w:ascii="Times New Roman" w:eastAsia="Times New Roman" w:hAnsi="Times New Roman"/>
          <w:color w:val="FF0000"/>
          <w:sz w:val="26"/>
          <w:szCs w:val="26"/>
        </w:rPr>
        <w:t>инистрация ООО «___________</w:t>
      </w:r>
      <w:r w:rsidRPr="00B22D48">
        <w:rPr>
          <w:rFonts w:ascii="Times New Roman" w:eastAsia="Times New Roman" w:hAnsi="Times New Roman"/>
          <w:color w:val="FF0000"/>
          <w:sz w:val="26"/>
          <w:szCs w:val="26"/>
        </w:rPr>
        <w:t>» ответственности не несет</w:t>
      </w:r>
    </w:p>
    <w:p w:rsidR="00A37078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B736E9">
        <w:rPr>
          <w:rFonts w:ascii="Times New Roman" w:eastAsia="Times New Roman" w:hAnsi="Times New Roman"/>
          <w:sz w:val="26"/>
          <w:szCs w:val="26"/>
        </w:rPr>
        <w:t>Проходить в здание и помещения медицинской организации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A37078" w:rsidRDefault="00A37078" w:rsidP="00A37078">
      <w:pPr>
        <w:numPr>
          <w:ilvl w:val="0"/>
          <w:numId w:val="4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</w:t>
      </w:r>
      <w:r w:rsidRPr="008172A8">
        <w:rPr>
          <w:rFonts w:ascii="Times New Roman" w:eastAsia="Times New Roman" w:hAnsi="Times New Roman"/>
          <w:sz w:val="26"/>
          <w:szCs w:val="26"/>
        </w:rPr>
        <w:t>риносить и употреблять спиртные напитки, наркотические и токсические средства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37078" w:rsidRDefault="00A37078" w:rsidP="00A37078">
      <w:pPr>
        <w:spacing w:after="90" w:line="273" w:lineRule="atLeast"/>
        <w:ind w:left="360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</w:p>
    <w:p w:rsidR="00A37078" w:rsidRDefault="00A37078" w:rsidP="00A37078">
      <w:pPr>
        <w:spacing w:after="90" w:line="273" w:lineRule="atLeast"/>
        <w:ind w:left="360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ОТВЕТСТВЕННОСТЬ ПАЦИЕНТА ЗА НАРУШЕНИЕ ПРАВИЛ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A37078" w:rsidRDefault="00A37078" w:rsidP="00A37078">
      <w:pPr>
        <w:numPr>
          <w:ilvl w:val="0"/>
          <w:numId w:val="5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8172A8">
        <w:rPr>
          <w:rFonts w:ascii="Times New Roman" w:eastAsia="Times New Roman" w:hAnsi="Times New Roman"/>
          <w:sz w:val="26"/>
          <w:szCs w:val="26"/>
        </w:rPr>
        <w:t xml:space="preserve">Пациент несёт ответственность за последствия, связанные с отказом от </w:t>
      </w:r>
      <w:r>
        <w:rPr>
          <w:rFonts w:ascii="Times New Roman" w:eastAsia="Times New Roman" w:hAnsi="Times New Roman"/>
          <w:sz w:val="26"/>
          <w:szCs w:val="26"/>
        </w:rPr>
        <w:t xml:space="preserve">медицинского вмешательства, </w:t>
      </w:r>
      <w:r w:rsidRPr="008172A8">
        <w:rPr>
          <w:rFonts w:ascii="Times New Roman" w:eastAsia="Times New Roman" w:hAnsi="Times New Roman"/>
          <w:sz w:val="26"/>
          <w:szCs w:val="26"/>
        </w:rPr>
        <w:t>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</w:t>
      </w:r>
    </w:p>
    <w:p w:rsidR="00A37078" w:rsidRDefault="00A37078" w:rsidP="00A37078">
      <w:pPr>
        <w:numPr>
          <w:ilvl w:val="0"/>
          <w:numId w:val="5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8172A8">
        <w:rPr>
          <w:rFonts w:ascii="Times New Roman" w:eastAsia="Times New Roman" w:hAnsi="Times New Roman"/>
          <w:sz w:val="26"/>
          <w:szCs w:val="26"/>
        </w:rPr>
        <w:t>В случае нарушения пациентами и иными посетителями Правил поведения пациентов, обществ</w:t>
      </w:r>
      <w:r>
        <w:rPr>
          <w:rFonts w:ascii="Times New Roman" w:eastAsia="Times New Roman" w:hAnsi="Times New Roman"/>
          <w:sz w:val="26"/>
          <w:szCs w:val="26"/>
        </w:rPr>
        <w:t xml:space="preserve">енного порядка, работники медицинской </w:t>
      </w:r>
      <w:r>
        <w:rPr>
          <w:rFonts w:ascii="Times New Roman" w:eastAsia="Times New Roman" w:hAnsi="Times New Roman"/>
          <w:sz w:val="26"/>
          <w:szCs w:val="26"/>
        </w:rPr>
        <w:lastRenderedPageBreak/>
        <w:t>организации</w:t>
      </w:r>
      <w:r w:rsidRPr="008172A8">
        <w:rPr>
          <w:rFonts w:ascii="Times New Roman" w:eastAsia="Times New Roman" w:hAnsi="Times New Roman"/>
          <w:sz w:val="26"/>
          <w:szCs w:val="26"/>
        </w:rPr>
        <w:t xml:space="preserve">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 охраны и (или) правоохранительных органов. </w:t>
      </w:r>
    </w:p>
    <w:p w:rsidR="00A37078" w:rsidRPr="00B736E9" w:rsidRDefault="00A37078" w:rsidP="00A37078">
      <w:pPr>
        <w:numPr>
          <w:ilvl w:val="0"/>
          <w:numId w:val="5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8172A8">
        <w:rPr>
          <w:rFonts w:ascii="Times New Roman" w:eastAsia="Times New Roman" w:hAnsi="Times New Roman"/>
          <w:color w:val="FF0000"/>
          <w:sz w:val="26"/>
          <w:szCs w:val="26"/>
        </w:rPr>
        <w:t>Воспрепятствование осуществлению процесса оказания медицинской помощи, неуважение к медицинским работникам,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медицинской организации,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</w:t>
      </w:r>
      <w:r w:rsidRPr="008172A8">
        <w:rPr>
          <w:rFonts w:ascii="Times New Roman" w:eastAsia="Times New Roman" w:hAnsi="Times New Roman"/>
          <w:sz w:val="26"/>
          <w:szCs w:val="26"/>
        </w:rPr>
        <w:t>.</w:t>
      </w:r>
    </w:p>
    <w:p w:rsidR="00A37078" w:rsidRPr="00B736E9" w:rsidRDefault="00A37078" w:rsidP="00A37078">
      <w:pPr>
        <w:spacing w:after="0" w:line="273" w:lineRule="atLeast"/>
        <w:ind w:left="1320"/>
        <w:textAlignment w:val="top"/>
        <w:rPr>
          <w:rFonts w:ascii="inherit" w:eastAsia="Times New Roman" w:hAnsi="inherit" w:cs="Helvetica"/>
          <w:color w:val="FF0000"/>
          <w:sz w:val="21"/>
          <w:szCs w:val="21"/>
        </w:rPr>
      </w:pPr>
    </w:p>
    <w:p w:rsidR="00A37078" w:rsidRPr="00C1473F" w:rsidRDefault="00A37078" w:rsidP="00A37078">
      <w:pPr>
        <w:spacing w:after="0" w:line="273" w:lineRule="atLeast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ПРАВА И ОБЯЗАННОСТИ ЛЕЧАЩЕГО ВРАЧА</w:t>
      </w:r>
    </w:p>
    <w:p w:rsidR="00A37078" w:rsidRPr="00C1473F" w:rsidRDefault="00A37078" w:rsidP="00A37078">
      <w:pPr>
        <w:spacing w:after="90" w:line="273" w:lineRule="atLeast"/>
        <w:textAlignment w:val="top"/>
        <w:rPr>
          <w:rFonts w:ascii="Times New Roman" w:eastAsia="Times New Roman" w:hAnsi="Times New Roman"/>
          <w:b/>
          <w:sz w:val="26"/>
          <w:szCs w:val="26"/>
        </w:rPr>
      </w:pPr>
      <w:r w:rsidRPr="00C1473F">
        <w:rPr>
          <w:rFonts w:ascii="Times New Roman" w:eastAsia="Times New Roman" w:hAnsi="Times New Roman"/>
          <w:b/>
          <w:sz w:val="26"/>
          <w:szCs w:val="26"/>
        </w:rPr>
        <w:t>Лечащий врач обязан:</w:t>
      </w:r>
    </w:p>
    <w:p w:rsidR="00A37078" w:rsidRPr="00C1473F" w:rsidRDefault="00A37078" w:rsidP="00A37078">
      <w:pPr>
        <w:numPr>
          <w:ilvl w:val="0"/>
          <w:numId w:val="6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sz w:val="26"/>
          <w:szCs w:val="26"/>
        </w:rPr>
        <w:t>Организовать своевременное квалифицированное обследование и лечение пациента;</w:t>
      </w:r>
    </w:p>
    <w:p w:rsidR="00A37078" w:rsidRPr="00C1473F" w:rsidRDefault="00A37078" w:rsidP="00A37078">
      <w:pPr>
        <w:numPr>
          <w:ilvl w:val="0"/>
          <w:numId w:val="6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sz w:val="26"/>
          <w:szCs w:val="26"/>
        </w:rPr>
        <w:t>Предоставлять информацию о состоянии здоровья пациента;</w:t>
      </w:r>
    </w:p>
    <w:p w:rsidR="00A37078" w:rsidRPr="00C1473F" w:rsidRDefault="00A37078" w:rsidP="00A37078">
      <w:pPr>
        <w:numPr>
          <w:ilvl w:val="0"/>
          <w:numId w:val="6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sz w:val="26"/>
          <w:szCs w:val="26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37078" w:rsidRPr="00C1473F" w:rsidRDefault="00A37078" w:rsidP="00A37078">
      <w:pPr>
        <w:numPr>
          <w:ilvl w:val="0"/>
          <w:numId w:val="6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sz w:val="26"/>
          <w:szCs w:val="26"/>
        </w:rPr>
        <w:t>Организовывать консультации врачей-специалистов в рамках порядка (стандарта) оказания медицинской помощи по заболеванию пациента;</w:t>
      </w:r>
    </w:p>
    <w:p w:rsidR="00A37078" w:rsidRPr="00C1473F" w:rsidRDefault="00A37078" w:rsidP="00A37078">
      <w:pPr>
        <w:numPr>
          <w:ilvl w:val="0"/>
          <w:numId w:val="6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sz w:val="26"/>
          <w:szCs w:val="26"/>
        </w:rPr>
        <w:t>При необходимости созвать консилиум врачей.</w:t>
      </w:r>
    </w:p>
    <w:p w:rsidR="00A37078" w:rsidRPr="00C1473F" w:rsidRDefault="00A37078" w:rsidP="00A37078">
      <w:pPr>
        <w:spacing w:after="90" w:line="273" w:lineRule="atLeast"/>
        <w:textAlignment w:val="top"/>
        <w:rPr>
          <w:rFonts w:ascii="Times New Roman" w:eastAsia="Times New Roman" w:hAnsi="Times New Roman"/>
          <w:b/>
          <w:sz w:val="26"/>
          <w:szCs w:val="26"/>
        </w:rPr>
      </w:pPr>
      <w:r w:rsidRPr="00C1473F">
        <w:rPr>
          <w:rFonts w:ascii="Times New Roman" w:eastAsia="Times New Roman" w:hAnsi="Times New Roman"/>
          <w:b/>
          <w:sz w:val="26"/>
          <w:szCs w:val="26"/>
        </w:rPr>
        <w:t>Лечащий врач вправе:</w:t>
      </w:r>
    </w:p>
    <w:p w:rsidR="00A37078" w:rsidRPr="00C1473F" w:rsidRDefault="00A37078" w:rsidP="00A37078">
      <w:pPr>
        <w:numPr>
          <w:ilvl w:val="0"/>
          <w:numId w:val="7"/>
        </w:numPr>
        <w:spacing w:after="90" w:line="273" w:lineRule="atLeast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proofErr w:type="gramStart"/>
      <w:r w:rsidRPr="00C1473F">
        <w:rPr>
          <w:rFonts w:ascii="Times New Roman" w:eastAsia="Times New Roman" w:hAnsi="Times New Roman"/>
          <w:sz w:val="26"/>
          <w:szCs w:val="26"/>
        </w:rPr>
        <w:t>Лечащий врач по согласованию с руководителем 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 (ст.70 Федерального Закона №323-ФЗ «Об основах охраны здоровья граждан в Российской Федерации»).</w:t>
      </w:r>
      <w:proofErr w:type="gramEnd"/>
    </w:p>
    <w:p w:rsidR="00A37078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</w:rPr>
      </w:pPr>
    </w:p>
    <w:p w:rsidR="00A37078" w:rsidRDefault="00A37078" w:rsidP="00A3707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</w:rPr>
      </w:pPr>
    </w:p>
    <w:p w:rsidR="00A37078" w:rsidRPr="00C1473F" w:rsidRDefault="00A37078" w:rsidP="00A37078">
      <w:pPr>
        <w:spacing w:after="0" w:line="273" w:lineRule="atLeast"/>
        <w:textAlignment w:val="top"/>
        <w:rPr>
          <w:rFonts w:ascii="Times New Roman" w:eastAsia="Times New Roman" w:hAnsi="Times New Roman"/>
          <w:sz w:val="26"/>
          <w:szCs w:val="26"/>
        </w:rPr>
      </w:pPr>
      <w:r w:rsidRPr="00C1473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ПОРЯДОК РАЗРЕШЕНИЯ КОНФЛИКТОВ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t xml:space="preserve">В случае возникновения конфликтных ситуаций пациент (или его законный представитель) имеет право непосредственно обратиться к руководителю медицинской организации. При устном обращении, ответ на обращение с согласия заинтересованного лица, может быть дан в устной форме в ходе личного приема. В остальных случаях дается письменный ответ по существу поставленных в обращении вопросов. 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lastRenderedPageBreak/>
        <w:t xml:space="preserve">При неэффективности обращения (несвоевременности получения ответа, неудовлетворении ответом и т.д.) Пациент может обращаться непосредственно к руководителю медицинской организации согласно графику приема граждан или оставить свое обращение в письменном виде в медицинской организации. 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473F">
        <w:rPr>
          <w:rFonts w:ascii="Times New Roman" w:hAnsi="Times New Roman"/>
          <w:sz w:val="26"/>
          <w:szCs w:val="26"/>
        </w:rPr>
        <w:t>Гражданин (Пациент) в своем письменном обращении в обязательном порядке указывает: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C1473F">
        <w:rPr>
          <w:rFonts w:ascii="Times New Roman" w:hAnsi="Times New Roman"/>
          <w:sz w:val="26"/>
          <w:szCs w:val="26"/>
        </w:rPr>
        <w:t xml:space="preserve"> В случае необходимости в подтверждение своих доводов гражданин прилагает к письменному обращению документы и материалы (либо их копии). 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t xml:space="preserve">Письменное обращение гражданина подлежит регистрации и рассмотрению в порядке, установленном законом порядке. 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t xml:space="preserve">Письменное обращение рассматривается в течение 30 дней со дня его регистрации в порядке, установленном законодательством Российской Федерации. </w:t>
      </w:r>
    </w:p>
    <w:p w:rsidR="00A37078" w:rsidRPr="00C1473F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t xml:space="preserve">Ответ на письменное обращение, поступившее в адрес медицинской организации, направляется по почтовому адресу, указанному в обращении. </w:t>
      </w:r>
    </w:p>
    <w:p w:rsidR="00A37078" w:rsidRDefault="00A37078" w:rsidP="00A37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1473F">
        <w:rPr>
          <w:rFonts w:ascii="Times New Roman" w:hAnsi="Times New Roman"/>
          <w:sz w:val="26"/>
          <w:szCs w:val="26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37078" w:rsidRDefault="00A37078" w:rsidP="00A37078">
      <w:pPr>
        <w:jc w:val="both"/>
        <w:rPr>
          <w:rFonts w:ascii="Times New Roman" w:hAnsi="Times New Roman"/>
          <w:sz w:val="26"/>
          <w:szCs w:val="26"/>
        </w:rPr>
      </w:pPr>
    </w:p>
    <w:p w:rsidR="00573CAA" w:rsidRDefault="00573CAA"/>
    <w:sectPr w:rsidR="0057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87"/>
    <w:multiLevelType w:val="hybridMultilevel"/>
    <w:tmpl w:val="5A2A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961"/>
    <w:multiLevelType w:val="hybridMultilevel"/>
    <w:tmpl w:val="E99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074"/>
    <w:multiLevelType w:val="hybridMultilevel"/>
    <w:tmpl w:val="474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3053"/>
    <w:multiLevelType w:val="hybridMultilevel"/>
    <w:tmpl w:val="439C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0605C"/>
    <w:multiLevelType w:val="hybridMultilevel"/>
    <w:tmpl w:val="66B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45D8"/>
    <w:multiLevelType w:val="hybridMultilevel"/>
    <w:tmpl w:val="E3D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F43"/>
    <w:multiLevelType w:val="hybridMultilevel"/>
    <w:tmpl w:val="52A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078"/>
    <w:rsid w:val="00573CAA"/>
    <w:rsid w:val="00A3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2018-03-15T05:23:00Z</dcterms:created>
  <dcterms:modified xsi:type="dcterms:W3CDTF">2018-03-15T05:23:00Z</dcterms:modified>
</cp:coreProperties>
</file>